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47483612" r:id="rId6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C85F11">
        <w:trPr>
          <w:trHeight w:val="1536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ВОЗНЕСЕНСЬКИЙ РАЙОН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7F5DBA" w:rsidRPr="007F5DBA">
        <w:rPr>
          <w:u w:val="single"/>
          <w:lang w:val="uk-UA"/>
        </w:rPr>
        <w:t xml:space="preserve"> 05 </w:t>
      </w:r>
      <w:r w:rsidRPr="00837FF8">
        <w:rPr>
          <w:lang w:val="uk-UA"/>
        </w:rPr>
        <w:t>» __</w:t>
      </w:r>
      <w:r w:rsidR="007F5DBA">
        <w:rPr>
          <w:lang w:val="uk-UA"/>
        </w:rPr>
        <w:t>06</w:t>
      </w:r>
      <w:r w:rsidRPr="00837FF8">
        <w:rPr>
          <w:lang w:val="uk-UA"/>
        </w:rPr>
        <w:t>___ 2023  №</w:t>
      </w:r>
      <w:r w:rsidR="007F5DBA" w:rsidRPr="007F5DBA">
        <w:rPr>
          <w:u w:val="single"/>
          <w:lang w:val="uk-UA"/>
        </w:rPr>
        <w:t>124-р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837FF8">
      <w:pPr>
        <w:rPr>
          <w:lang w:val="uk-UA"/>
        </w:rPr>
      </w:pPr>
      <w:r w:rsidRPr="00837FF8">
        <w:rPr>
          <w:lang w:val="uk-UA"/>
        </w:rPr>
        <w:t>Про безоплатну передачу</w:t>
      </w:r>
    </w:p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дошки обрізної</w:t>
      </w:r>
    </w:p>
    <w:p w:rsidR="00837FF8" w:rsidRPr="00837FF8" w:rsidRDefault="00837FF8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Керуючись п.п.19, 20 ч. 4 ст. 42 Закону України «Про місцеве самоврядування в Україні», відповідно до законів України «Про правовий режим воєнного стану», «Про оборону України», «Про мобілізаційну підготовку та мобілізацію», на виконання указів </w:t>
      </w:r>
      <w:bookmarkStart w:id="0" w:name="_GoBack"/>
      <w:r w:rsidRPr="00837FF8">
        <w:rPr>
          <w:lang w:val="uk-UA"/>
        </w:rPr>
        <w:t xml:space="preserve">Президента України від 24.02.2022 №64/2022 «Про введення воєнного стану в Україні» </w:t>
      </w:r>
      <w:bookmarkEnd w:id="0"/>
      <w:r w:rsidRPr="00837FF8">
        <w:rPr>
          <w:lang w:val="uk-UA"/>
        </w:rPr>
        <w:t xml:space="preserve">зі змінами, від 24.02.2022 №69/2022 «Про загальну мобілізацію», 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 щодо організації мобілізаційної підготовки та територіальної оборони в </w:t>
      </w:r>
      <w:proofErr w:type="spellStart"/>
      <w:r w:rsidRPr="00837FF8">
        <w:rPr>
          <w:lang w:val="uk-UA"/>
        </w:rPr>
        <w:t>Южноукраїнській</w:t>
      </w:r>
      <w:proofErr w:type="spellEnd"/>
      <w:r w:rsidRPr="00837FF8">
        <w:rPr>
          <w:lang w:val="uk-UA"/>
        </w:rPr>
        <w:t xml:space="preserve"> міській територіальній громаді на 2022-2026 роки, затвердженої рішенням Южноукраїнської міської ради від 21.12.2021 №854, враховуючи 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заявку військового коменданта оборони Южноукраїнськ  ХУДОЛІЯ Олега від 30.03.2023 №60 та з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1.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</w:t>
      </w:r>
      <w:r w:rsidR="00FC1DAB">
        <w:rPr>
          <w:lang w:val="uk-UA"/>
        </w:rPr>
        <w:t xml:space="preserve">УЛІШ Ірина) безоплатно передати </w:t>
      </w:r>
      <w:r w:rsidR="00FC1DAB" w:rsidRPr="00837FF8">
        <w:rPr>
          <w:lang w:val="uk-UA"/>
        </w:rPr>
        <w:t>70 батальйону військової частини А4628 (ВАЛЮК Сергій):</w:t>
      </w: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-  дошку обрізну 30мм*150мм*4000мм в кількості 5 м</w:t>
      </w:r>
      <w:r w:rsidRPr="00FA0A0F">
        <w:rPr>
          <w:vertAlign w:val="superscript"/>
          <w:lang w:val="uk-UA"/>
        </w:rPr>
        <w:t>3</w:t>
      </w:r>
      <w:r w:rsidRPr="00837FF8">
        <w:rPr>
          <w:lang w:val="uk-UA"/>
        </w:rPr>
        <w:t xml:space="preserve"> (п’ять)  на суму 60000,00 грн.  (шістдесят тисяч грн. 00 коп.).</w:t>
      </w: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(ШВЕЦЬ Олена) передачу здійснити згідно з накладною.</w:t>
      </w: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 . Контроль за виконанням цього розпорядження залишаю за собою.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ind w:firstLine="709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 w:rsidR="007D4106"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6F324C" w:rsidRDefault="006F324C" w:rsidP="006F324C">
      <w:pPr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</w:p>
    <w:p w:rsidR="00837FF8" w:rsidRDefault="00837FF8" w:rsidP="00BA680C">
      <w:pPr>
        <w:jc w:val="both"/>
      </w:pPr>
      <w:r w:rsidRPr="00837FF8">
        <w:rPr>
          <w:sz w:val="20"/>
          <w:szCs w:val="20"/>
          <w:lang w:val="uk-UA"/>
        </w:rPr>
        <w:t>5-55-32</w:t>
      </w:r>
    </w:p>
    <w:sectPr w:rsidR="00837FF8" w:rsidSect="00334F37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143ACB"/>
    <w:rsid w:val="001E33CD"/>
    <w:rsid w:val="00313812"/>
    <w:rsid w:val="00334F37"/>
    <w:rsid w:val="00370755"/>
    <w:rsid w:val="003A5AAE"/>
    <w:rsid w:val="004020C8"/>
    <w:rsid w:val="004360DC"/>
    <w:rsid w:val="00581F06"/>
    <w:rsid w:val="00687E8C"/>
    <w:rsid w:val="006F324C"/>
    <w:rsid w:val="007379F8"/>
    <w:rsid w:val="00776B1C"/>
    <w:rsid w:val="007D4106"/>
    <w:rsid w:val="007F5DBA"/>
    <w:rsid w:val="00837FF8"/>
    <w:rsid w:val="008820F8"/>
    <w:rsid w:val="00950634"/>
    <w:rsid w:val="00963539"/>
    <w:rsid w:val="009A3922"/>
    <w:rsid w:val="00A80AC2"/>
    <w:rsid w:val="00B773AE"/>
    <w:rsid w:val="00B87462"/>
    <w:rsid w:val="00BA680C"/>
    <w:rsid w:val="00C85F11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2023-06-05T06:21:00Z</cp:lastPrinted>
  <dcterms:created xsi:type="dcterms:W3CDTF">2023-06-01T07:01:00Z</dcterms:created>
  <dcterms:modified xsi:type="dcterms:W3CDTF">2023-06-05T12:20:00Z</dcterms:modified>
</cp:coreProperties>
</file>